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Pr>
        <w:jc w:val="center"/>
      </w:pPr>
      <w:r>
        <w:rPr>
          <w:b/>
          <w:color w:val="073C44"/>
          <w:sz w:val="56"/>
        </w:rPr>
        <w:t>LATIN AMERICA MLS</w:t>
      </w:r>
    </w:p>
    <w:p>
      <w:pPr>
        <w:jc w:val="center"/>
      </w:pPr>
      <w:r>
        <w:rPr>
          <w:b/>
          <w:color w:val="A06E23"/>
          <w:sz w:val="44"/>
        </w:rPr>
        <w:t>LISTING PARTNER HANDBOOK</w:t>
      </w:r>
    </w:p>
    <w:p>
      <w:pPr>
        <w:jc w:val="center"/>
      </w:pPr>
      <w:r>
        <w:rPr>
          <w:sz w:val="24"/>
        </w:rPr>
        <w:t>A practical guide for brokers, agents, property managers, rental operators, hotels, resorts, eco-lodges, retreat centers, surf camps, and independent owners using Latin America MLS.</w:t>
      </w:r>
    </w:p>
    <w:p>
      <w:pPr>
        <w:jc w:val="center"/>
      </w:pPr>
      <w:r>
        <w:rPr>
          <w:i/>
          <w:sz w:val="20"/>
        </w:rPr>
        <w:t>Version 2.0 | Updated June 2026</w:t>
      </w:r>
    </w:p>
    <w:p/>
    <w:p/>
    <w:p/>
    <w:p/>
    <w:p/>
    <w:p/>
    <w:p/>
    <w:p>
      <w:pPr>
        <w:jc w:val="center"/>
      </w:pPr>
      <w:r>
        <w:rPr>
          <w:sz w:val="18"/>
        </w:rPr>
        <w:t>latinammls.com | info@latinammls.com | +1-612-816-8013</w:t>
        <w:br/>
        <w:t>Latin America MLS LLC | 4123 W 57th Street, Unit 2401, Sioux Falls, SD 57108</w:t>
      </w:r>
    </w:p>
    <w:p>
      <w:r>
        <w:br w:type="page"/>
      </w:r>
    </w:p>
    <w:p>
      <w:pPr>
        <w:pStyle w:val="Heading1"/>
      </w:pPr>
      <w:r>
        <w:t>Contents</w:t>
      </w:r>
    </w:p>
    <w:p>
      <w:pPr/>
      <w:r>
        <w:rPr>
          <w:b/>
          <w:sz w:val="20"/>
        </w:rPr>
        <w:t>01  Welcome to Latin America MLS</w:t>
      </w:r>
    </w:p>
    <w:p>
      <w:pPr/>
      <w:r>
        <w:rPr>
          <w:b/>
          <w:sz w:val="20"/>
        </w:rPr>
        <w:t>02  What Latin America MLS Is</w:t>
      </w:r>
    </w:p>
    <w:p>
      <w:pPr/>
      <w:r>
        <w:rPr>
          <w:b/>
          <w:sz w:val="20"/>
        </w:rPr>
        <w:t>03  Who Should Use the Platform</w:t>
      </w:r>
    </w:p>
    <w:p>
      <w:pPr/>
      <w:r>
        <w:rPr>
          <w:b/>
          <w:sz w:val="20"/>
        </w:rPr>
        <w:t>04  How the Platform Works</w:t>
      </w:r>
    </w:p>
    <w:p>
      <w:pPr/>
      <w:r>
        <w:rPr>
          <w:b/>
          <w:sz w:val="20"/>
        </w:rPr>
        <w:t>05  Pricing and Billing</w:t>
      </w:r>
    </w:p>
    <w:p>
      <w:pPr/>
      <w:r>
        <w:rPr>
          <w:b/>
          <w:sz w:val="20"/>
        </w:rPr>
        <w:t>06  Registration and Account Setup</w:t>
      </w:r>
    </w:p>
    <w:p>
      <w:pPr/>
      <w:r>
        <w:rPr>
          <w:b/>
          <w:sz w:val="20"/>
        </w:rPr>
        <w:t>07  Dashboard Overview</w:t>
      </w:r>
    </w:p>
    <w:p>
      <w:pPr/>
      <w:r>
        <w:rPr>
          <w:b/>
          <w:sz w:val="20"/>
        </w:rPr>
        <w:t>08  For-Sale Listings</w:t>
      </w:r>
    </w:p>
    <w:p>
      <w:pPr/>
      <w:r>
        <w:rPr>
          <w:b/>
          <w:sz w:val="20"/>
        </w:rPr>
        <w:t>09  Rental Listings</w:t>
      </w:r>
    </w:p>
    <w:p>
      <w:pPr/>
      <w:r>
        <w:rPr>
          <w:b/>
          <w:sz w:val="20"/>
        </w:rPr>
        <w:t>10  Hotels &amp; Resorts Listings</w:t>
      </w:r>
    </w:p>
    <w:p>
      <w:pPr/>
      <w:r>
        <w:rPr>
          <w:b/>
          <w:sz w:val="20"/>
        </w:rPr>
        <w:t>11  Photos, Videos, and Media Standards</w:t>
      </w:r>
    </w:p>
    <w:p>
      <w:pPr/>
      <w:r>
        <w:rPr>
          <w:b/>
          <w:sz w:val="20"/>
        </w:rPr>
        <w:t>12  CSV Imports and Feed Sync</w:t>
      </w:r>
    </w:p>
    <w:p>
      <w:pPr/>
      <w:r>
        <w:rPr>
          <w:b/>
          <w:sz w:val="20"/>
        </w:rPr>
        <w:t>13  Agents, Teams, and Listing Ownership</w:t>
      </w:r>
    </w:p>
    <w:p>
      <w:pPr/>
      <w:r>
        <w:rPr>
          <w:b/>
          <w:sz w:val="20"/>
        </w:rPr>
        <w:t>14  Leads, Inquiries, and Direct Contact</w:t>
      </w:r>
    </w:p>
    <w:p>
      <w:pPr/>
      <w:r>
        <w:rPr>
          <w:b/>
          <w:sz w:val="20"/>
        </w:rPr>
        <w:t>15  Billing, Cancellation, and Refunds</w:t>
      </w:r>
    </w:p>
    <w:p>
      <w:pPr/>
      <w:r>
        <w:rPr>
          <w:b/>
          <w:sz w:val="20"/>
        </w:rPr>
        <w:t>16  Rules, Accuracy, and Compliance</w:t>
      </w:r>
    </w:p>
    <w:p>
      <w:pPr/>
      <w:r>
        <w:rPr>
          <w:b/>
          <w:sz w:val="20"/>
        </w:rPr>
        <w:t>17  Support and Networks</w:t>
      </w:r>
    </w:p>
    <w:p>
      <w:pPr/>
      <w:r>
        <w:rPr>
          <w:b/>
          <w:sz w:val="20"/>
        </w:rPr>
        <w:t>18  Roadmap and What Comes Next</w:t>
      </w:r>
    </w:p>
    <w:p>
      <w:pPr/>
      <w:r>
        <w:rPr>
          <w:b/>
          <w:sz w:val="20"/>
        </w:rPr>
        <w:t>19  Quick Reference</w:t>
      </w:r>
    </w:p>
    <w:p>
      <w:r>
        <w:br w:type="page"/>
      </w:r>
    </w:p>
    <w:p>
      <w:pPr>
        <w:pStyle w:val="Heading1"/>
      </w:pPr>
      <w:r>
        <w:t>01 · Welcome to Latin America MLS</w:t>
      </w:r>
    </w:p>
    <w:p>
      <w:pPr>
        <w:pStyle w:val="Heading2"/>
      </w:pPr>
      <w:r>
        <w:t>What this handbook covers</w:t>
      </w:r>
    </w:p>
    <w:p>
      <w:pPr>
        <w:spacing w:after="100" w:line="252" w:lineRule="auto"/>
      </w:pPr>
      <w:r>
        <w:t>Latin America MLS is no longer only a broker listing system. It is now a real estate, rental, and lodging advertising marketplace built to help people discover where to stay, rent, buy, invest, and relocate across Latin America.</w:t>
      </w:r>
    </w:p>
    <w:p>
      <w:pPr>
        <w:spacing w:after="100" w:line="252" w:lineRule="auto"/>
      </w:pPr>
      <w:r>
        <w:t>This handbook explains how listing partners use the platform: real estate brokers, independent agents, property managers, vacation rental operators, hotels, resorts, eco-lodges, retreat centers, surf camps, hostels, bed and breakfasts, and independent owners.</w:t>
      </w:r>
    </w:p>
    <w:p>
      <w:pPr>
        <w:spacing w:after="100" w:line="252" w:lineRule="auto"/>
      </w:pPr>
      <w:r>
        <w:t>Use this guide when setting up your account, adding listings, managing media, understanding pricing, handling inquiries, and using the dashboard.</w:t>
      </w:r>
    </w:p>
    <w:p>
      <w:pPr>
        <w:pStyle w:val="Heading2"/>
      </w:pPr>
      <w:r>
        <w:t>The simple idea</w:t>
      </w:r>
    </w:p>
    <w:p>
      <w:pPr>
        <w:spacing w:after="100" w:line="252" w:lineRule="auto"/>
      </w:pPr>
      <w:r>
        <w:t>People searching Latin America often move through a journey: first they visit, then they rent, then they compare communities, and eventually some buy property or relocate. Latin America MLS brings those connected stages into one marketplace.</w:t>
      </w:r>
    </w:p>
    <w:p>
      <w:pPr>
        <w:spacing w:after="100" w:line="252" w:lineRule="auto"/>
      </w:pPr>
      <w:r>
        <w:t>For sale listings, long-term rentals, vacation rentals, hotels, resorts, and lodging businesses all benefit from the same discovery engine: search visibility, country-specific marketplaces, living guides, social media reach, and direct contact to the listing party.</w:t>
      </w:r>
    </w:p>
    <w:p>
      <w:r>
        <w:br w:type="page"/>
      </w:r>
    </w:p>
    <w:p>
      <w:pPr>
        <w:pStyle w:val="Heading1"/>
      </w:pPr>
      <w:r>
        <w:t>02 · What Latin America MLS Is</w:t>
      </w:r>
    </w:p>
    <w:p>
      <w:pPr>
        <w:pStyle w:val="Heading2"/>
      </w:pPr>
      <w:r>
        <w:t>A multi-country marketplace</w:t>
      </w:r>
    </w:p>
    <w:p>
      <w:pPr>
        <w:spacing w:after="100" w:line="252" w:lineRule="auto"/>
      </w:pPr>
      <w:r>
        <w:t>Latin America MLS is a country-by-country marketplace network for real estate, rentals, and lodging. Each country site is designed to serve buyers, renters, guests, investors, retirees, digital nomads, and relocation clients looking for opportunities in that market.</w:t>
      </w:r>
    </w:p>
    <w:p>
      <w:pPr>
        <w:spacing w:after="100" w:line="252" w:lineRule="auto"/>
      </w:pPr>
      <w:r>
        <w:t>Listings are organized by country and destination. The network is designed to grow across 18 Latin American countries while keeping each country site locally relevant.</w:t>
      </w:r>
    </w:p>
    <w:p>
      <w:pPr>
        <w:pStyle w:val="Heading2"/>
      </w:pPr>
      <w:r>
        <w:t>What we are not</w:t>
      </w:r>
    </w:p>
    <w:p>
      <w:pPr>
        <w:spacing w:after="100" w:line="252" w:lineRule="auto"/>
      </w:pPr>
      <w:r>
        <w:t>Latin America MLS is not a hotel booking engine. We do not manage room availability, process hotel reservations, collect guest payments, or take booking commissions.</w:t>
      </w:r>
    </w:p>
    <w:p>
      <w:pPr>
        <w:spacing w:after="100" w:line="252" w:lineRule="auto"/>
      </w:pPr>
      <w:r>
        <w:t>Latin America MLS is not a rental payment processor. We do not collect rent, security deposits, lease payments, or guest deposits.</w:t>
      </w:r>
    </w:p>
    <w:p>
      <w:pPr>
        <w:spacing w:after="100" w:line="252" w:lineRule="auto"/>
      </w:pPr>
      <w:r>
        <w:t>Latin America MLS is not a real estate brokerage. We are an advertising and discovery platform that connects consumers directly with the listing party.</w:t>
      </w:r>
    </w:p>
    <w:p>
      <w:pPr>
        <w:pStyle w:val="Heading2"/>
      </w:pPr>
      <w:r>
        <w:t>What we do</w:t>
      </w:r>
    </w:p>
    <w:p>
      <w:pPr>
        <w:spacing w:after="100" w:line="252" w:lineRule="auto"/>
      </w:pPr>
      <w:r>
        <w:t>We help listing partners promote inventory, tell a stronger story, and make it easier for buyers, renters, and guests to contact them directly.</w:t>
      </w:r>
    </w:p>
    <w:p>
      <w:pPr>
        <w:spacing w:after="100" w:line="252" w:lineRule="auto"/>
      </w:pPr>
      <w:r>
        <w:t>We provide the marketplace structure, listing pages, media display, category pages, living guides, direct contact tools, and click/inquiry tracking. You control your listings, pricing, availability, photos, contact information, and business relationships.</w:t>
      </w:r>
    </w:p>
    <w:p>
      <w:r>
        <w:br w:type="page"/>
      </w:r>
    </w:p>
    <w:p>
      <w:pPr>
        <w:pStyle w:val="Heading1"/>
      </w:pPr>
      <w:r>
        <w:t>03 · Who Should Use the Platform</w:t>
      </w:r>
    </w:p>
    <w:p>
      <w:pPr>
        <w:pStyle w:val="Heading2"/>
      </w:pPr>
      <w:r>
        <w:t>Real estate brokers and agents</w:t>
      </w:r>
    </w:p>
    <w:p>
      <w:pPr>
        <w:spacing w:after="100" w:line="252" w:lineRule="auto"/>
      </w:pPr>
      <w:r>
        <w:t>Use Latin America MLS to advertise homes, land, condos, villas, commercial properties, investment properties, developments, and income-producing real estate.</w:t>
      </w:r>
    </w:p>
    <w:p>
      <w:pPr>
        <w:spacing w:after="100" w:line="252" w:lineRule="auto"/>
      </w:pPr>
      <w:r>
        <w:t>Brokers can add listings manually, upload CSV files, connect feeds, assign agents, receive buyer inquiries, and manage sales commission reporting when a platform-generated buyer closes.</w:t>
      </w:r>
    </w:p>
    <w:p>
      <w:pPr>
        <w:pStyle w:val="Heading2"/>
      </w:pPr>
      <w:r>
        <w:t>Property managers and rental operators</w:t>
      </w:r>
    </w:p>
    <w:p>
      <w:pPr>
        <w:spacing w:after="100" w:line="252" w:lineRule="auto"/>
      </w:pPr>
      <w:r>
        <w:t>Use Latin America MLS to advertise long-term rentals, vacation rentals, monthly rentals, villas, condos, apartment portfolios, Airbnb/VRBO-style inventory, and managed rental properties.</w:t>
      </w:r>
    </w:p>
    <w:p>
      <w:pPr>
        <w:spacing w:after="100" w:line="252" w:lineRule="auto"/>
      </w:pPr>
      <w:r>
        <w:t>Rental operators pay a flat monthly subscription and do not pay rental commissions to Latin America MLS.</w:t>
      </w:r>
    </w:p>
    <w:p>
      <w:pPr>
        <w:pStyle w:val="Heading2"/>
      </w:pPr>
      <w:r>
        <w:t>Hotels, resorts, and lodging businesses</w:t>
      </w:r>
    </w:p>
    <w:p>
      <w:pPr>
        <w:spacing w:after="100" w:line="252" w:lineRule="auto"/>
      </w:pPr>
      <w:r>
        <w:t>Use Latin America MLS to advertise hotels, resorts, boutique hotels, eco-lodges, lodges, retreat centers, surf camps, hostels, bed and breakfasts, villa resorts, and lodging businesses.</w:t>
      </w:r>
    </w:p>
    <w:p>
      <w:pPr>
        <w:spacing w:after="100" w:line="252" w:lineRule="auto"/>
      </w:pPr>
      <w:r>
        <w:t>Hotels and resorts are advertised as direct-contact listings. Guests can call, WhatsApp, email, visit your website, or click your direct booking link without Latin America MLS becoming the middleman.</w:t>
      </w:r>
    </w:p>
    <w:p>
      <w:pPr>
        <w:pStyle w:val="Heading2"/>
      </w:pPr>
      <w:r>
        <w:t>Independent owners</w:t>
      </w:r>
    </w:p>
    <w:p>
      <w:pPr>
        <w:spacing w:after="100" w:line="252" w:lineRule="auto"/>
      </w:pPr>
      <w:r>
        <w:t>Independent owners may list qualifying sale properties, rental properties, or lodging properties where permitted by the platform and local regulations. Owners are responsible for the accuracy, legality, and availability of everything they list.</w:t>
      </w:r>
    </w:p>
    <w:p>
      <w:r>
        <w:br w:type="page"/>
      </w:r>
    </w:p>
    <w:p>
      <w:pPr>
        <w:pStyle w:val="Heading1"/>
      </w:pPr>
      <w:r>
        <w:t>04 · How the Platform Works</w:t>
      </w:r>
    </w:p>
    <w:p>
      <w:pPr>
        <w:pStyle w:val="Heading2"/>
      </w:pPr>
      <w:r>
        <w:t>The consumer journey</w:t>
      </w:r>
    </w:p>
    <w:p>
      <w:pPr>
        <w:spacing w:after="100" w:line="252" w:lineRule="auto"/>
      </w:pPr>
      <w:r>
        <w:t>The platform is built around a real consumer journey: discover a country, read living guides, take the lifestyle quiz, compare hotels, browse rentals, explore for-sale listings, contact the listing party, and eventually rent, stay, invest, or buy.</w:t>
      </w:r>
    </w:p>
    <w:p>
      <w:pPr>
        <w:spacing w:after="100" w:line="252" w:lineRule="auto"/>
      </w:pPr>
      <w:r>
        <w:t>This wider journey creates more reasons for people to visit the site and more opportunities for listing partners to be discovered.</w:t>
      </w:r>
    </w:p>
    <w:p>
      <w:pPr>
        <w:pStyle w:val="Heading2"/>
      </w:pPr>
      <w:r>
        <w:t>Direct contact philosophy</w:t>
      </w:r>
    </w:p>
    <w:p>
      <w:pPr>
        <w:spacing w:after="100" w:line="252" w:lineRule="auto"/>
      </w:pPr>
      <w:r>
        <w:t>Latin America MLS is designed to connect people directly with the listing party. Buyers contact brokers. Renters contact the rental operator. Hotel guests contact the hotel or lodging business directly.</w:t>
      </w:r>
    </w:p>
    <w:p>
      <w:pPr>
        <w:spacing w:after="100" w:line="252" w:lineRule="auto"/>
      </w:pPr>
      <w:r>
        <w:t>This direct-contact model is especially important for hotels and resorts. We do not want to slow down a guest who wants to call, WhatsApp, email, or book directly with your business.</w:t>
      </w:r>
    </w:p>
    <w:p>
      <w:pPr>
        <w:pStyle w:val="Heading2"/>
      </w:pPr>
      <w:r>
        <w:t>What gets tracked</w:t>
      </w:r>
    </w:p>
    <w:p>
      <w:pPr>
        <w:spacing w:after="100" w:line="252" w:lineRule="auto"/>
      </w:pPr>
      <w:r>
        <w:t>For sale and rental listings, the platform may track inquiries, listing views, contact actions, and status changes. For hotels and resorts, the platform tracks direct contact clicks such as phone, WhatsApp, email, website, and book-direct clicks when available.</w:t>
      </w:r>
    </w:p>
    <w:p>
      <w:pPr>
        <w:spacing w:after="100" w:line="252" w:lineRule="auto"/>
      </w:pPr>
      <w:r>
        <w:t>Tracking helps listing partners understand visibility and activity, but it does not make Latin America MLS responsible for the transaction, booking, lease, payment, or guest agreement.</w:t>
      </w:r>
    </w:p>
    <w:p>
      <w:r>
        <w:br w:type="page"/>
      </w:r>
    </w:p>
    <w:p>
      <w:pPr>
        <w:pStyle w:val="Heading1"/>
      </w:pPr>
      <w:r>
        <w:t>05 · Pricing and Billing</w:t>
      </w:r>
    </w:p>
    <w:p>
      <w:pPr>
        <w:pStyle w:val="Heading2"/>
      </w:pPr>
      <w:r>
        <w:t>For sale properties</w:t>
      </w:r>
    </w:p>
    <w:p>
      <w:pPr>
        <w:spacing w:after="100" w:line="252" w:lineRule="auto"/>
      </w:pPr>
      <w:r>
        <w:t>For sale-only listing partners do not pay a monthly fee upfront. A payment method may be saved securely, but sale-only billing is deferred until a platform-generated buyer closes a sale.</w:t>
      </w:r>
    </w:p>
    <w:p>
      <w:pPr>
        <w:spacing w:after="100" w:line="252" w:lineRule="auto"/>
      </w:pPr>
      <w:r>
        <w:t>When a platform-generated buyer closes, the broker reports the sale and pays the agreed 1% commission on the gross transaction value. That first commission payment activates the monthly subscription for continued active sale listing participation.</w:t>
      </w:r>
    </w:p>
    <w:p>
      <w:pPr>
        <w:pStyle w:val="Heading2"/>
      </w:pPr>
      <w:r>
        <w:t>Hotels, rentals, and small offices</w:t>
      </w:r>
    </w:p>
    <w:p>
      <w:pPr>
        <w:spacing w:after="100" w:line="252" w:lineRule="auto"/>
      </w:pPr>
      <w:r>
        <w:t>Hotels, resorts, rental operators, property managers, independent owners, and broker offices with 1-9 agents are in the $200/month category unless a different written agreement applies.</w:t>
      </w:r>
    </w:p>
    <w:p>
      <w:pPr>
        <w:spacing w:after="100" w:line="252" w:lineRule="auto"/>
      </w:pPr>
      <w:r>
        <w:t>For rentals: $200/month per location, unlimited rental listings, no rental commissions.</w:t>
      </w:r>
    </w:p>
    <w:p>
      <w:pPr>
        <w:spacing w:after="100" w:line="252" w:lineRule="auto"/>
      </w:pPr>
      <w:r>
        <w:t>For hotels and resorts: $200/month per location, no room-count limits, no occupancy limits, no booking commissions. Guests contact your business directly.</w:t>
      </w:r>
    </w:p>
    <w:p>
      <w:pPr>
        <w:pStyle w:val="Heading2"/>
      </w:pPr>
      <w:r>
        <w:t>Broker office tiers</w:t>
      </w:r>
    </w:p>
    <w:p>
      <w:pPr>
        <w:spacing w:after="100" w:line="252" w:lineRule="auto"/>
      </w:pPr>
      <w:r>
        <w:t>Broker offices with 10-19 active agents are $350/month.</w:t>
      </w:r>
    </w:p>
    <w:p>
      <w:pPr>
        <w:spacing w:after="100" w:line="252" w:lineRule="auto"/>
      </w:pPr>
      <w:r>
        <w:t>Broker offices with 20 or more active agents are $500/month.</w:t>
      </w:r>
    </w:p>
    <w:p>
      <w:pPr>
        <w:spacing w:after="100" w:line="252" w:lineRule="auto"/>
      </w:pPr>
      <w:r>
        <w:t>The office tier is based on active agent count and may be verified by Latin America MLS through public information, direct contact, office inspection, or account review.</w:t>
      </w:r>
    </w:p>
    <w:tbl>
      <w:tblPr>
        <w:tblStyle w:val="TableGrid"/>
        <w:tblW w:type="auto" w:w="0"/>
        <w:jc w:val="center"/>
        <w:tblLook w:firstColumn="1" w:firstRow="1" w:lastColumn="0" w:lastRow="0" w:noHBand="0" w:noVBand="1" w:val="04A0"/>
      </w:tblPr>
      <w:tblGrid>
        <w:gridCol w:w="3427"/>
        <w:gridCol w:w="3427"/>
        <w:gridCol w:w="3427"/>
      </w:tblGrid>
      <w:tr>
        <w:tc>
          <w:tcPr>
            <w:tcW w:type="dxa" w:w="3427"/>
            <w:shd w:fill="073C44"/>
          </w:tcPr>
          <w:p>
            <w:r>
              <w:rPr>
                <w:color w:val="FFFFFF"/>
              </w:rPr>
            </w:r>
            <w:r>
              <w:rPr>
                <w:b/>
                <w:color w:val="FFFFFF"/>
                <w:sz w:val="18"/>
              </w:rPr>
              <w:t>Category / Categoria</w:t>
            </w:r>
          </w:p>
        </w:tc>
        <w:tc>
          <w:tcPr>
            <w:tcW w:type="dxa" w:w="3427"/>
            <w:shd w:fill="073C44"/>
          </w:tcPr>
          <w:p>
            <w:r>
              <w:rPr>
                <w:color w:val="FFFFFF"/>
              </w:rPr>
            </w:r>
            <w:r>
              <w:rPr>
                <w:b/>
                <w:color w:val="FFFFFF"/>
                <w:sz w:val="18"/>
              </w:rPr>
              <w:t>Monthly price / Precio mensual</w:t>
            </w:r>
          </w:p>
        </w:tc>
        <w:tc>
          <w:tcPr>
            <w:tcW w:type="dxa" w:w="3427"/>
            <w:shd w:fill="073C44"/>
          </w:tcPr>
          <w:p>
            <w:r>
              <w:rPr>
                <w:color w:val="FFFFFF"/>
              </w:rPr>
            </w:r>
            <w:r>
              <w:rPr>
                <w:b/>
                <w:color w:val="FFFFFF"/>
                <w:sz w:val="18"/>
              </w:rPr>
              <w:t>Applies to / Aplica a</w:t>
            </w:r>
          </w:p>
        </w:tc>
      </w:tr>
      <w:tr>
        <w:tc>
          <w:tcPr>
            <w:tcW w:type="dxa" w:w="3427"/>
          </w:tcPr>
          <w:p>
            <w:r/>
            <w:r>
              <w:rPr>
                <w:b w:val="0"/>
                <w:sz w:val="18"/>
              </w:rPr>
              <w:t>Hotels, Rentals, 1-9 Agents</w:t>
            </w:r>
          </w:p>
        </w:tc>
        <w:tc>
          <w:tcPr>
            <w:tcW w:type="dxa" w:w="3427"/>
          </w:tcPr>
          <w:p>
            <w:r/>
            <w:r>
              <w:rPr>
                <w:b w:val="0"/>
                <w:sz w:val="18"/>
              </w:rPr>
              <w:t>US$200/month</w:t>
            </w:r>
          </w:p>
        </w:tc>
        <w:tc>
          <w:tcPr>
            <w:tcW w:type="dxa" w:w="3427"/>
          </w:tcPr>
          <w:p>
            <w:r/>
            <w:r>
              <w:rPr>
                <w:b w:val="0"/>
                <w:sz w:val="18"/>
              </w:rPr>
              <w:t>Hotels, resorts, rental operators, property managers, independent owners, and offices with 1-9 agents</w:t>
            </w:r>
          </w:p>
        </w:tc>
      </w:tr>
      <w:tr>
        <w:tc>
          <w:tcPr>
            <w:tcW w:type="dxa" w:w="3427"/>
          </w:tcPr>
          <w:p>
            <w:r/>
            <w:r>
              <w:rPr>
                <w:b w:val="0"/>
                <w:sz w:val="18"/>
              </w:rPr>
              <w:t>Broker Office 10-19 Agents</w:t>
            </w:r>
          </w:p>
        </w:tc>
        <w:tc>
          <w:tcPr>
            <w:tcW w:type="dxa" w:w="3427"/>
          </w:tcPr>
          <w:p>
            <w:r/>
            <w:r>
              <w:rPr>
                <w:b w:val="0"/>
                <w:sz w:val="18"/>
              </w:rPr>
              <w:t>US$350/month</w:t>
            </w:r>
          </w:p>
        </w:tc>
        <w:tc>
          <w:tcPr>
            <w:tcW w:type="dxa" w:w="3427"/>
          </w:tcPr>
          <w:p>
            <w:r/>
            <w:r>
              <w:rPr>
                <w:b w:val="0"/>
                <w:sz w:val="18"/>
              </w:rPr>
              <w:t>Broker offices with 10-19 active agents</w:t>
            </w:r>
          </w:p>
        </w:tc>
      </w:tr>
      <w:tr>
        <w:tc>
          <w:tcPr>
            <w:tcW w:type="dxa" w:w="3427"/>
          </w:tcPr>
          <w:p>
            <w:r/>
            <w:r>
              <w:rPr>
                <w:b w:val="0"/>
                <w:sz w:val="18"/>
              </w:rPr>
              <w:t>Broker Office 20+ Agents</w:t>
            </w:r>
          </w:p>
        </w:tc>
        <w:tc>
          <w:tcPr>
            <w:tcW w:type="dxa" w:w="3427"/>
          </w:tcPr>
          <w:p>
            <w:r/>
            <w:r>
              <w:rPr>
                <w:b w:val="0"/>
                <w:sz w:val="18"/>
              </w:rPr>
              <w:t>US$500/month</w:t>
            </w:r>
          </w:p>
        </w:tc>
        <w:tc>
          <w:tcPr>
            <w:tcW w:type="dxa" w:w="3427"/>
          </w:tcPr>
          <w:p>
            <w:r/>
            <w:r>
              <w:rPr>
                <w:b w:val="0"/>
                <w:sz w:val="18"/>
              </w:rPr>
              <w:t>Broker offices with 20+ active agents</w:t>
            </w:r>
          </w:p>
        </w:tc>
      </w:tr>
    </w:tbl>
    <w:p/>
    <w:p>
      <w:pPr>
        <w:pStyle w:val="Heading2"/>
      </w:pPr>
      <w:r>
        <w:t>Full marketplace access</w:t>
      </w:r>
    </w:p>
    <w:p>
      <w:pPr>
        <w:spacing w:after="100" w:line="252" w:lineRule="auto"/>
      </w:pPr>
      <w:r>
        <w:t>Some partners may list sale properties, rental properties, and hotels or resorts under one account. Sale-side commission rules still apply to closed real estate sales. Monthly subscription rules apply to active rentals and lodging listings.</w:t>
      </w:r>
    </w:p>
    <w:p>
      <w:pPr>
        <w:spacing w:after="100" w:line="252" w:lineRule="auto"/>
      </w:pPr>
      <w:r>
        <w:t>Pricing language on the registration page is designed to help each partner identify the correct category: For Sale Properties, Rental Properties, Hotels &amp; Resorts, or Full Marketplace Access.</w:t>
      </w:r>
    </w:p>
    <w:p>
      <w:r>
        <w:br w:type="page"/>
      </w:r>
    </w:p>
    <w:p>
      <w:pPr>
        <w:pStyle w:val="Heading1"/>
      </w:pPr>
      <w:r>
        <w:t>06 · Registration and Account Setup</w:t>
      </w:r>
    </w:p>
    <w:p>
      <w:pPr>
        <w:pStyle w:val="Heading2"/>
      </w:pPr>
      <w:r>
        <w:t>Registration choices</w:t>
      </w:r>
    </w:p>
    <w:p>
      <w:pPr>
        <w:spacing w:after="100" w:line="252" w:lineRule="auto"/>
      </w:pPr>
      <w:r>
        <w:t>During registration, choose the primary type of inventory you plan to list: For Sale Properties, Rental Properties, Hotels &amp; Resorts, or Full Marketplace Access.</w:t>
      </w:r>
    </w:p>
    <w:p>
      <w:pPr>
        <w:spacing w:after="100" w:line="252" w:lineRule="auto"/>
      </w:pPr>
      <w:r>
        <w:t>Choose Hotels &amp; Resorts if you operate a hotel, resort, boutique hotel, eco-lodge, retreat center, surf camp, hostel, bed and breakfast, lodge, villa resort, or lodging business.</w:t>
      </w:r>
    </w:p>
    <w:p>
      <w:pPr>
        <w:spacing w:after="100" w:line="252" w:lineRule="auto"/>
      </w:pPr>
      <w:r>
        <w:t>Choose Rental Properties if you manage long-term rentals, vacation rentals, monthly rentals, villas, condos, or rental portfolios.</w:t>
      </w:r>
    </w:p>
    <w:p>
      <w:pPr>
        <w:spacing w:after="100" w:line="252" w:lineRule="auto"/>
      </w:pPr>
      <w:r>
        <w:t>Choose Full Marketplace Access if your business needs to list across multiple verticals under one account.</w:t>
      </w:r>
    </w:p>
    <w:p>
      <w:pPr>
        <w:pStyle w:val="Heading2"/>
      </w:pPr>
      <w:r>
        <w:t>Account information</w:t>
      </w:r>
    </w:p>
    <w:p>
      <w:pPr>
        <w:spacing w:after="100" w:line="252" w:lineRule="auto"/>
      </w:pPr>
      <w:r>
        <w:t>Use your company, hotel, resort, property management company, rental operation, brokerage, or listing business name as the listing partner name.</w:t>
      </w:r>
    </w:p>
    <w:p>
      <w:pPr>
        <w:spacing w:after="100" w:line="252" w:lineRule="auto"/>
      </w:pPr>
      <w:r>
        <w:t>Provide a real email address, phone number, website if available, contact person, province, and office or property location. This information helps the platform identify your account and route support correctly.</w:t>
      </w:r>
    </w:p>
    <w:p>
      <w:pPr>
        <w:pStyle w:val="Heading2"/>
      </w:pPr>
      <w:r>
        <w:t>Password and recovery</w:t>
      </w:r>
    </w:p>
    <w:p>
      <w:pPr>
        <w:spacing w:after="100" w:line="252" w:lineRule="auto"/>
      </w:pPr>
      <w:r>
        <w:t>Create a secure password and set a security question. Keep this information safe. If you lose access, use the password recovery link or contact info@latinammls.com.</w:t>
      </w:r>
    </w:p>
    <w:p>
      <w:r>
        <w:br w:type="page"/>
      </w:r>
    </w:p>
    <w:p>
      <w:pPr>
        <w:pStyle w:val="Heading1"/>
      </w:pPr>
      <w:r>
        <w:t>07 · Dashboard Overview</w:t>
      </w:r>
    </w:p>
    <w:p>
      <w:pPr>
        <w:pStyle w:val="Heading2"/>
      </w:pPr>
      <w:r>
        <w:t>Main dashboard paths</w:t>
      </w:r>
    </w:p>
    <w:p>
      <w:pPr>
        <w:spacing w:after="100" w:line="252" w:lineRule="auto"/>
      </w:pPr>
      <w:r>
        <w:t>The dashboard is organized into clear paths: For-Sale Listings, Rentals, Hotels &amp; Resorts, Leads or Inquiries, and Account.</w:t>
      </w:r>
    </w:p>
    <w:p>
      <w:pPr>
        <w:spacing w:after="100" w:line="252" w:lineRule="auto"/>
      </w:pPr>
      <w:r>
        <w:t>Hotels and resorts should use the Hotels &amp; Resorts dashboard path. They should not be forced through rental CSV or feed workflows unless they also manage rental inventory.</w:t>
      </w:r>
    </w:p>
    <w:p>
      <w:pPr>
        <w:pStyle w:val="Heading2"/>
      </w:pPr>
      <w:r>
        <w:t>For brokers</w:t>
      </w:r>
    </w:p>
    <w:p>
      <w:pPr>
        <w:spacing w:after="100" w:line="252" w:lineRule="auto"/>
      </w:pPr>
      <w:r>
        <w:t>Brokers use the dashboard to add for-sale listings, manage agents, review buyer inquiries, upload CSV files, connect feeds, and update listing status.</w:t>
      </w:r>
    </w:p>
    <w:p>
      <w:pPr>
        <w:pStyle w:val="Heading2"/>
      </w:pPr>
      <w:r>
        <w:t>For rental operators</w:t>
      </w:r>
    </w:p>
    <w:p>
      <w:pPr>
        <w:spacing w:after="100" w:line="252" w:lineRule="auto"/>
      </w:pPr>
      <w:r>
        <w:t>Rental operators use the rental dashboard to add rentals manually, upload rental CSV files, connect rental feeds, manage rental photos, and update availability or listing details.</w:t>
      </w:r>
    </w:p>
    <w:p>
      <w:pPr>
        <w:pStyle w:val="Heading2"/>
      </w:pPr>
      <w:r>
        <w:t>For hotels and resorts</w:t>
      </w:r>
    </w:p>
    <w:p>
      <w:pPr>
        <w:spacing w:after="100" w:line="252" w:lineRule="auto"/>
      </w:pPr>
      <w:r>
        <w:t>Hotels and resorts use the Hotels &amp; Resorts dashboard to create a hotel listing, add direct contact methods, upload a main property gallery, add room and accommodation types, attach room-specific photos, add video, and track direct contact clicks.</w:t>
      </w:r>
    </w:p>
    <w:p>
      <w:r>
        <w:br w:type="page"/>
      </w:r>
    </w:p>
    <w:p>
      <w:pPr>
        <w:pStyle w:val="Heading1"/>
      </w:pPr>
      <w:r>
        <w:t>08 · For-Sale Listings</w:t>
      </w:r>
    </w:p>
    <w:p>
      <w:pPr>
        <w:pStyle w:val="Heading2"/>
      </w:pPr>
      <w:r>
        <w:t>What to list</w:t>
      </w:r>
    </w:p>
    <w:p>
      <w:pPr>
        <w:spacing w:after="100" w:line="252" w:lineRule="auto"/>
      </w:pPr>
      <w:r>
        <w:t>For-sale listings may include homes, condos, land, villas, luxury estates, development land, commercial properties, income-producing properties, hotel properties for sale, farms, and investment properties.</w:t>
      </w:r>
    </w:p>
    <w:p>
      <w:pPr>
        <w:spacing w:after="100" w:line="252" w:lineRule="auto"/>
      </w:pPr>
      <w:r>
        <w:t>Listings should be accurate, authorized, current, and supported by real photos. Do not list properties you are not authorized to market.</w:t>
      </w:r>
    </w:p>
    <w:p>
      <w:pPr>
        <w:pStyle w:val="Heading2"/>
      </w:pPr>
      <w:r>
        <w:t>Adding for-sale listings</w:t>
      </w:r>
    </w:p>
    <w:p>
      <w:pPr>
        <w:spacing w:after="100" w:line="252" w:lineRule="auto"/>
      </w:pPr>
      <w:r>
        <w:t>You may add listings one by one, upload a CSV, or connect a feed URL where available. The single-listing form is best for a small number of premium listings. CSV upload is best for multiple listings. Feed sync is best when your website or internal system already maintains current inventory.</w:t>
      </w:r>
    </w:p>
    <w:p>
      <w:pPr>
        <w:pStyle w:val="Heading2"/>
      </w:pPr>
      <w:r>
        <w:t>Sale status and commission</w:t>
      </w:r>
    </w:p>
    <w:p>
      <w:pPr>
        <w:spacing w:after="100" w:line="252" w:lineRule="auto"/>
      </w:pPr>
      <w:r>
        <w:t>When a platform-generated buyer closes a sale, report the sale through your dashboard. The 1% commission applies to the gross transaction value of platform-generated closed sales under the applicable participation agreement.</w:t>
      </w:r>
    </w:p>
    <w:p>
      <w:r>
        <w:br w:type="page"/>
      </w:r>
    </w:p>
    <w:p>
      <w:pPr>
        <w:pStyle w:val="Heading1"/>
      </w:pPr>
      <w:r>
        <w:t>09 · Rental Listings</w:t>
      </w:r>
    </w:p>
    <w:p>
      <w:pPr>
        <w:pStyle w:val="Heading2"/>
      </w:pPr>
      <w:r>
        <w:t>Types of rentals</w:t>
      </w:r>
    </w:p>
    <w:p>
      <w:pPr>
        <w:spacing w:after="100" w:line="252" w:lineRule="auto"/>
      </w:pPr>
      <w:r>
        <w:t>Rental listings may include long-term rentals, monthly rentals, vacation rentals, villas, condos, apartments, houses, furnished rentals, unfurnished rentals, corporate housing, and managed vacation rental inventory.</w:t>
      </w:r>
    </w:p>
    <w:p>
      <w:pPr>
        <w:spacing w:after="100" w:line="252" w:lineRule="auto"/>
      </w:pPr>
      <w:r>
        <w:t>Rentals are different from hotels. A rental listing usually represents a specific house, condo, villa, unit, apartment, or property available for rent.</w:t>
      </w:r>
    </w:p>
    <w:p>
      <w:pPr>
        <w:pStyle w:val="Heading2"/>
      </w:pPr>
      <w:r>
        <w:t>How to add rentals</w:t>
      </w:r>
    </w:p>
    <w:p>
      <w:pPr>
        <w:spacing w:after="100" w:line="252" w:lineRule="auto"/>
      </w:pPr>
      <w:r>
        <w:t>Option A: Upload a CSV if you already manage multiple rentals in a spreadsheet or another system.</w:t>
      </w:r>
    </w:p>
    <w:p>
      <w:pPr>
        <w:spacing w:after="100" w:line="252" w:lineRule="auto"/>
      </w:pPr>
      <w:r>
        <w:t>Option B: Add rentals one at a time if you only have a few listings or want full control over each listing.</w:t>
      </w:r>
    </w:p>
    <w:p>
      <w:pPr>
        <w:spacing w:after="100" w:line="252" w:lineRule="auto"/>
      </w:pPr>
      <w:r>
        <w:t>Option C: Connect a rental CSV feed or website feed if your rental inventory already exists on another system and can sync automatically.</w:t>
      </w:r>
    </w:p>
    <w:p>
      <w:pPr>
        <w:pStyle w:val="Heading2"/>
      </w:pPr>
      <w:r>
        <w:t>Rental contact and responsibility</w:t>
      </w:r>
    </w:p>
    <w:p>
      <w:pPr>
        <w:spacing w:after="100" w:line="252" w:lineRule="auto"/>
      </w:pPr>
      <w:r>
        <w:t>Latin America MLS does not process rent payments, deposits, leases, or guest agreements. All rental arrangements are handled directly between the renter or guest and the listing party.</w:t>
      </w:r>
    </w:p>
    <w:p>
      <w:pPr>
        <w:spacing w:after="100" w:line="252" w:lineRule="auto"/>
      </w:pPr>
      <w:r>
        <w:t>Keep pricing, availability, photos, and contact information current. If a rental is no longer available, update or remove it promptly.</w:t>
      </w:r>
    </w:p>
    <w:p>
      <w:r>
        <w:br w:type="page"/>
      </w:r>
    </w:p>
    <w:p>
      <w:pPr>
        <w:pStyle w:val="Heading1"/>
      </w:pPr>
      <w:r>
        <w:t>10 · Hotels &amp; Resorts Listings</w:t>
      </w:r>
    </w:p>
    <w:p>
      <w:pPr>
        <w:pStyle w:val="Heading2"/>
      </w:pPr>
      <w:r>
        <w:t>What hotels and resorts can list</w:t>
      </w:r>
    </w:p>
    <w:p>
      <w:pPr>
        <w:spacing w:after="100" w:line="252" w:lineRule="auto"/>
      </w:pPr>
      <w:r>
        <w:t>Hotels, resorts, boutique hotels, eco-lodges, lodges, retreat centers, surf camps, hostels, bed and breakfasts, villa resorts, and lodging businesses can advertise on Latin America MLS.</w:t>
      </w:r>
    </w:p>
    <w:p>
      <w:pPr>
        <w:spacing w:after="100" w:line="252" w:lineRule="auto"/>
      </w:pPr>
      <w:r>
        <w:t>The purpose is exposure and direct guest contact. Latin America MLS does not process hotel bookings, manage calendars, take deposits, handle room payments, or charge booking commissions.</w:t>
      </w:r>
    </w:p>
    <w:p>
      <w:pPr>
        <w:pStyle w:val="Heading2"/>
      </w:pPr>
      <w:r>
        <w:t>Direct contact is required</w:t>
      </w:r>
    </w:p>
    <w:p>
      <w:pPr>
        <w:spacing w:after="100" w:line="252" w:lineRule="auto"/>
      </w:pPr>
      <w:r>
        <w:t>A hotel or resort listing must include at least one direct contact method: phone, WhatsApp, email, website, or direct booking URL.</w:t>
      </w:r>
    </w:p>
    <w:p>
      <w:pPr>
        <w:spacing w:after="100" w:line="252" w:lineRule="auto"/>
      </w:pPr>
      <w:r>
        <w:t>Guests should be able to reach the hotel quickly. Large CTA buttons on the public hotel listing should include Call Hotel, WhatsApp Hotel, Email Hotel, Visit Website, and Book Direct where those fields are available.</w:t>
      </w:r>
    </w:p>
    <w:p>
      <w:pPr>
        <w:pStyle w:val="Heading2"/>
      </w:pPr>
      <w:r>
        <w:t>Hotel listing fields</w:t>
      </w:r>
    </w:p>
    <w:p>
      <w:pPr>
        <w:spacing w:after="100" w:line="252" w:lineRule="auto"/>
      </w:pPr>
      <w:r>
        <w:t>A strong hotel listing should include business type, business name, city, province, tagline, description, starting nightly rate, total rooms, property video URL, check-in and check-out times, languages spoken, best-for categories, amenities, location notes, policies, and direct contact links.</w:t>
      </w:r>
    </w:p>
    <w:p>
      <w:pPr>
        <w:spacing w:after="100" w:line="252" w:lineRule="auto"/>
      </w:pPr>
      <w:r>
        <w:t>Video should be a YouTube or Vimeo link. Latin America MLS should display the video but not host video files.</w:t>
      </w:r>
    </w:p>
    <w:p>
      <w:pPr>
        <w:pStyle w:val="Heading2"/>
      </w:pPr>
      <w:r>
        <w:t>Room and accommodation types</w:t>
      </w:r>
    </w:p>
    <w:p>
      <w:pPr>
        <w:spacing w:after="100" w:line="252" w:lineRule="auto"/>
      </w:pPr>
      <w:r>
        <w:t>Hotels often have multiple room or accommodation types. A proper hotel listing may include Standard Room, Ocean View Suite, Family Room, Villa, Cabin, Bungalow, Hostel Dorm, or Retreat Package.</w:t>
      </w:r>
    </w:p>
    <w:p>
      <w:pPr>
        <w:spacing w:after="100" w:line="252" w:lineRule="auto"/>
      </w:pPr>
      <w:r>
        <w:t>Each room type may include a name, description, starting nightly rate, sleeps/max guests, bed description, bathrooms, and room-specific photos. This lets guests clearly compare the difference between room options without Latin America MLS becoming a booking engine.</w:t>
      </w:r>
    </w:p>
    <w:p>
      <w:r>
        <w:br w:type="page"/>
      </w:r>
    </w:p>
    <w:p>
      <w:pPr>
        <w:pStyle w:val="Heading1"/>
      </w:pPr>
      <w:r>
        <w:t>11 · Photos, Videos, and Media Standards</w:t>
      </w:r>
    </w:p>
    <w:p>
      <w:pPr>
        <w:pStyle w:val="Heading2"/>
      </w:pPr>
      <w:r>
        <w:t>Photo limits and expectations</w:t>
      </w:r>
    </w:p>
    <w:p>
      <w:pPr>
        <w:spacing w:after="100" w:line="252" w:lineRule="auto"/>
      </w:pPr>
      <w:r>
        <w:t>Listings should use strong, real photos. The target standard is up to 50 main photos per listing where the platform supports it. Hotels and resorts may also include room-specific photo galleries for each room or accommodation type.</w:t>
      </w:r>
    </w:p>
    <w:p>
      <w:pPr>
        <w:spacing w:after="100" w:line="252" w:lineRule="auto"/>
      </w:pPr>
      <w:r>
        <w:t>Do not use fake photos, watermarked stock photography, placeholders, or photos from a different property. Poor photos reduce inquiry quality and damage trust.</w:t>
      </w:r>
    </w:p>
    <w:p>
      <w:pPr>
        <w:pStyle w:val="Heading2"/>
      </w:pPr>
      <w:r>
        <w:t>Hotel room photos</w:t>
      </w:r>
    </w:p>
    <w:p>
      <w:pPr>
        <w:spacing w:after="100" w:line="252" w:lineRule="auto"/>
      </w:pPr>
      <w:r>
        <w:t>For hotels and resorts, the main gallery should show the overall property: exterior, lobby, pool, restaurant, beach, views, grounds, common areas, and amenities.</w:t>
      </w:r>
    </w:p>
    <w:p>
      <w:pPr>
        <w:spacing w:after="100" w:line="252" w:lineRule="auto"/>
      </w:pPr>
      <w:r>
        <w:t>Room type galleries should show the specific room, suite, villa, bungalow, or accommodation option being described. This helps guests understand what they are contacting the hotel about.</w:t>
      </w:r>
    </w:p>
    <w:p>
      <w:pPr>
        <w:pStyle w:val="Heading2"/>
      </w:pPr>
      <w:r>
        <w:t>Video</w:t>
      </w:r>
    </w:p>
    <w:p>
      <w:pPr>
        <w:spacing w:after="100" w:line="252" w:lineRule="auto"/>
      </w:pPr>
      <w:r>
        <w:t>Use video to increase confidence. A simple YouTube or Vimeo walkthrough can show the property, views, rooms, amenities, nearby beach, restaurant, retreat space, or resort grounds.</w:t>
      </w:r>
    </w:p>
    <w:p>
      <w:pPr>
        <w:spacing w:after="100" w:line="252" w:lineRule="auto"/>
      </w:pPr>
      <w:r>
        <w:t>Only paste video links from supported platforms. Do not upload raw video files unless the platform later adds dedicated video hosting.</w:t>
      </w:r>
    </w:p>
    <w:p>
      <w:r>
        <w:br w:type="page"/>
      </w:r>
    </w:p>
    <w:p>
      <w:pPr>
        <w:pStyle w:val="Heading1"/>
      </w:pPr>
      <w:r>
        <w:t>12 · CSV Imports and Feed Sync</w:t>
      </w:r>
    </w:p>
    <w:p>
      <w:pPr>
        <w:pStyle w:val="Heading2"/>
      </w:pPr>
      <w:r>
        <w:t>CSV imports</w:t>
      </w:r>
    </w:p>
    <w:p>
      <w:pPr>
        <w:spacing w:after="100" w:line="252" w:lineRule="auto"/>
      </w:pPr>
      <w:r>
        <w:t>CSV import is best for partners with multiple listings. Real estate brokers and rental managers often use CSV files to upload many properties at once.</w:t>
      </w:r>
    </w:p>
    <w:p>
      <w:pPr>
        <w:spacing w:after="100" w:line="252" w:lineRule="auto"/>
      </w:pPr>
      <w:r>
        <w:t>Hotels generally do not need CSV import for a single hotel location. A hotel should usually use the Hotels &amp; Resorts dashboard and create one strong listing manually.</w:t>
      </w:r>
    </w:p>
    <w:p>
      <w:pPr>
        <w:pStyle w:val="Heading2"/>
      </w:pPr>
      <w:r>
        <w:t>Feed sync</w:t>
      </w:r>
    </w:p>
    <w:p>
      <w:pPr>
        <w:spacing w:after="100" w:line="252" w:lineRule="auto"/>
      </w:pPr>
      <w:r>
        <w:t>Feed sync is for partners whose listings already exist in a website, CMS, Google Sheet, CSV endpoint, or structured export. The platform may sync feed inventory periodically when configured.</w:t>
      </w:r>
    </w:p>
    <w:p>
      <w:pPr>
        <w:spacing w:after="100" w:line="252" w:lineRule="auto"/>
      </w:pPr>
      <w:r>
        <w:t>Feed sync should only be used when the source is reliable and current. Bad feed data creates bad listings. The listing partner remains responsible for verifying accuracy.</w:t>
      </w:r>
    </w:p>
    <w:p>
      <w:pPr>
        <w:pStyle w:val="Heading2"/>
      </w:pPr>
      <w:r>
        <w:t>When not to use CSV or feeds</w:t>
      </w:r>
    </w:p>
    <w:p>
      <w:pPr>
        <w:spacing w:after="100" w:line="252" w:lineRule="auto"/>
      </w:pPr>
      <w:r>
        <w:t>Do not use a CSV or feed if you only have one hotel, one resort, or a small number of listings you can enter manually. Manual entry creates cleaner, more complete listings and reduces data errors.</w:t>
      </w:r>
    </w:p>
    <w:p>
      <w:r>
        <w:br w:type="page"/>
      </w:r>
    </w:p>
    <w:p>
      <w:pPr>
        <w:pStyle w:val="Heading1"/>
      </w:pPr>
      <w:r>
        <w:t>13 · Agents, Teams, and Listing Ownership</w:t>
      </w:r>
    </w:p>
    <w:p>
      <w:pPr>
        <w:pStyle w:val="Heading2"/>
      </w:pPr>
      <w:r>
        <w:t>Office-centric model</w:t>
      </w:r>
    </w:p>
    <w:p>
      <w:pPr>
        <w:spacing w:after="100" w:line="252" w:lineRule="auto"/>
      </w:pPr>
      <w:r>
        <w:t>Latin America MLS generally uses an office-centric account model. One account can manage listings, billing, photos, contact details, and dashboard activity for the listing business.</w:t>
      </w:r>
    </w:p>
    <w:p>
      <w:pPr>
        <w:spacing w:after="100" w:line="252" w:lineRule="auto"/>
      </w:pPr>
      <w:r>
        <w:t>For brokerages, agents can be created as attribution records and assigned to listings. Agent information may appear publicly where appropriate.</w:t>
      </w:r>
    </w:p>
    <w:p>
      <w:pPr>
        <w:pStyle w:val="Heading2"/>
      </w:pPr>
      <w:r>
        <w:t>Hotel and rental teams</w:t>
      </w:r>
    </w:p>
    <w:p>
      <w:pPr>
        <w:spacing w:after="100" w:line="252" w:lineRule="auto"/>
      </w:pPr>
      <w:r>
        <w:t>Hotels and rental operators may not need agent records. A hotel may prefer direct reservation contact details, website links, and WhatsApp links rather than agent assignment.</w:t>
      </w:r>
    </w:p>
    <w:p>
      <w:pPr>
        <w:spacing w:after="100" w:line="252" w:lineRule="auto"/>
      </w:pPr>
      <w:r>
        <w:t>Choose the workflow that matches your business. Brokers assign agents. Hotels provide reservation contact methods. Rental operators may use office or property manager contact information.</w:t>
      </w:r>
    </w:p>
    <w:p>
      <w:r>
        <w:br w:type="page"/>
      </w:r>
    </w:p>
    <w:p>
      <w:pPr>
        <w:pStyle w:val="Heading1"/>
      </w:pPr>
      <w:r>
        <w:t>14 · Leads, Inquiries, and Direct Contact</w:t>
      </w:r>
    </w:p>
    <w:p>
      <w:pPr>
        <w:pStyle w:val="Heading2"/>
      </w:pPr>
      <w:r>
        <w:t>For-sale inquiries</w:t>
      </w:r>
    </w:p>
    <w:p>
      <w:pPr>
        <w:spacing w:after="100" w:line="252" w:lineRule="auto"/>
      </w:pPr>
      <w:r>
        <w:t>For-sale listings use buyer inquiry routing. When a buyer contacts a broker through a listing, the platform records the inquiry and routes it to the listing partner or assigned contact.</w:t>
      </w:r>
    </w:p>
    <w:p>
      <w:pPr>
        <w:spacing w:after="100" w:line="252" w:lineRule="auto"/>
      </w:pPr>
      <w:r>
        <w:t>Respond quickly. Faster responses generally increase conversion and help buyers stay engaged.</w:t>
      </w:r>
    </w:p>
    <w:p>
      <w:pPr>
        <w:pStyle w:val="Heading2"/>
      </w:pPr>
      <w:r>
        <w:t>Rental inquiries</w:t>
      </w:r>
    </w:p>
    <w:p>
      <w:pPr>
        <w:spacing w:after="100" w:line="252" w:lineRule="auto"/>
      </w:pPr>
      <w:r>
        <w:t>Rental inquiries may be routed through contact forms or direct contact methods depending on the listing design. The listing party is responsible for availability, pricing, deposits, leases, and guest/renter communication.</w:t>
      </w:r>
    </w:p>
    <w:p>
      <w:pPr>
        <w:pStyle w:val="Heading2"/>
      </w:pPr>
      <w:r>
        <w:t>Hotel and resort contact clicks</w:t>
      </w:r>
    </w:p>
    <w:p>
      <w:pPr>
        <w:spacing w:after="100" w:line="252" w:lineRule="auto"/>
      </w:pPr>
      <w:r>
        <w:t>Hotel and resort listings should prioritize direct action: Call Hotel, WhatsApp Hotel, Email Hotel, Visit Website, and Book Direct.</w:t>
      </w:r>
    </w:p>
    <w:p>
      <w:pPr>
        <w:spacing w:after="100" w:line="252" w:lineRule="auto"/>
      </w:pPr>
      <w:r>
        <w:t>The platform may log these clicks for analytics, but the visitor should be sent directly to the hotel. Latin America MLS does not become the reservation desk and does not take a booking commission.</w:t>
      </w:r>
    </w:p>
    <w:p>
      <w:r>
        <w:br w:type="page"/>
      </w:r>
    </w:p>
    <w:p>
      <w:pPr>
        <w:pStyle w:val="Heading1"/>
      </w:pPr>
      <w:r>
        <w:t>15 · Billing, Cancellation, and Refunds</w:t>
      </w:r>
    </w:p>
    <w:p>
      <w:pPr>
        <w:pStyle w:val="Heading2"/>
      </w:pPr>
      <w:r>
        <w:t>Payment processing</w:t>
      </w:r>
    </w:p>
    <w:p>
      <w:pPr>
        <w:spacing w:after="100" w:line="252" w:lineRule="auto"/>
      </w:pPr>
      <w:r>
        <w:t>Payments are processed through Stripe where available. Subscription accounts are billed monthly based on the activation date and plan category.</w:t>
      </w:r>
    </w:p>
    <w:p>
      <w:pPr>
        <w:spacing w:after="100" w:line="252" w:lineRule="auto"/>
      </w:pPr>
      <w:r>
        <w:t>For sale-only accounts, no upfront monthly subscription may be charged until the applicable sale-side billing trigger occurs under the participation agreement.</w:t>
      </w:r>
    </w:p>
    <w:p>
      <w:pPr>
        <w:pStyle w:val="Heading2"/>
      </w:pPr>
      <w:r>
        <w:t>Cancellation</w:t>
      </w:r>
    </w:p>
    <w:p>
      <w:pPr>
        <w:spacing w:after="100" w:line="252" w:lineRule="auto"/>
      </w:pPr>
      <w:r>
        <w:t>Partners may cancel their monthly subscription through the billing dashboard where available. Access to paid listing categories remains active until the end of the current billing period unless the account is suspended for policy violations or payment failure.</w:t>
      </w:r>
    </w:p>
    <w:p>
      <w:pPr>
        <w:spacing w:after="100" w:line="252" w:lineRule="auto"/>
      </w:pPr>
      <w:r>
        <w:t>After cancellation, paid rental and hotel/resort listings may be removed from public visibility. For-sale listing rules may operate separately depending on the account type and agreement.</w:t>
      </w:r>
    </w:p>
    <w:p>
      <w:pPr>
        <w:pStyle w:val="Heading2"/>
      </w:pPr>
      <w:r>
        <w:t>Refunds</w:t>
      </w:r>
    </w:p>
    <w:p>
      <w:pPr>
        <w:spacing w:after="100" w:line="252" w:lineRule="auto"/>
      </w:pPr>
      <w:r>
        <w:t>Partial-cycle refunds are generally not issued, but billing disputes, duplicate charges, or platform errors may be reviewed individually. Contact info@latinammls.com with details.</w:t>
      </w:r>
    </w:p>
    <w:p>
      <w:r>
        <w:br w:type="page"/>
      </w:r>
    </w:p>
    <w:p>
      <w:pPr>
        <w:pStyle w:val="Heading1"/>
      </w:pPr>
      <w:r>
        <w:t>16 · Rules, Accuracy, and Compliance</w:t>
      </w:r>
    </w:p>
    <w:p>
      <w:pPr>
        <w:pStyle w:val="Heading2"/>
      </w:pPr>
      <w:r>
        <w:t>Listing accuracy</w:t>
      </w:r>
    </w:p>
    <w:p>
      <w:pPr>
        <w:spacing w:after="100" w:line="252" w:lineRule="auto"/>
      </w:pPr>
      <w:r>
        <w:t>You are responsible for the accuracy, legality, availability, pricing, photos, descriptions, and authorization of everything you list.</w:t>
      </w:r>
    </w:p>
    <w:p>
      <w:pPr>
        <w:spacing w:after="100" w:line="252" w:lineRule="auto"/>
      </w:pPr>
      <w:r>
        <w:t>If a property, rental, hotel, room type, rate, or contact method changes, update it promptly.</w:t>
      </w:r>
    </w:p>
    <w:p>
      <w:pPr>
        <w:pStyle w:val="Heading2"/>
      </w:pPr>
      <w:r>
        <w:t>No guarantees</w:t>
      </w:r>
    </w:p>
    <w:p>
      <w:pPr>
        <w:spacing w:after="100" w:line="252" w:lineRule="auto"/>
      </w:pPr>
      <w:r>
        <w:t>Latin America MLS provides exposure, marketplace infrastructure, advertising, and direct-contact tools. We do not guarantee sales, rentals, bookings, occupancy, lead volume, conversion rates, or financial outcomes.</w:t>
      </w:r>
    </w:p>
    <w:p>
      <w:pPr>
        <w:spacing w:after="100" w:line="252" w:lineRule="auto"/>
      </w:pPr>
      <w:r>
        <w:t>Results depend on market conditions, listing quality, pricing, photos, responsiveness, and demand.</w:t>
      </w:r>
    </w:p>
    <w:p>
      <w:pPr>
        <w:pStyle w:val="Heading2"/>
      </w:pPr>
      <w:r>
        <w:t>Platform enforcement</w:t>
      </w:r>
    </w:p>
    <w:p>
      <w:pPr>
        <w:spacing w:after="100" w:line="252" w:lineRule="auto"/>
      </w:pPr>
      <w:r>
        <w:t>Fraudulent listings, fake inventory, misleading pricing, unauthorized properties, fake photos, or attempts to avoid required fees may result in listing removal, account suspension, termination, or other enforcement actions.</w:t>
      </w:r>
    </w:p>
    <w:p>
      <w:r>
        <w:br w:type="page"/>
      </w:r>
    </w:p>
    <w:p>
      <w:pPr>
        <w:pStyle w:val="Heading1"/>
      </w:pPr>
      <w:r>
        <w:t>17 · Support and Networks</w:t>
      </w:r>
    </w:p>
    <w:p>
      <w:pPr>
        <w:pStyle w:val="Heading2"/>
      </w:pPr>
      <w:r>
        <w:t>Direct support</w:t>
      </w:r>
    </w:p>
    <w:p>
      <w:pPr>
        <w:spacing w:after="100" w:line="252" w:lineRule="auto"/>
      </w:pPr>
      <w:r>
        <w:t>For help, contact info@latinammls.com or +1-612-816-8013. Include your country, account name, listing title, and a clear description of the issue.</w:t>
      </w:r>
    </w:p>
    <w:p>
      <w:pPr>
        <w:spacing w:after="100" w:line="252" w:lineRule="auto"/>
      </w:pPr>
      <w:r>
        <w:t>For urgent listing problems, include screenshots and links whenever possible.</w:t>
      </w:r>
    </w:p>
    <w:p>
      <w:pPr>
        <w:pStyle w:val="Heading2"/>
      </w:pPr>
      <w:r>
        <w:t>Broker and partner networks</w:t>
      </w:r>
    </w:p>
    <w:p>
      <w:pPr>
        <w:spacing w:after="100" w:line="252" w:lineRule="auto"/>
      </w:pPr>
      <w:r>
        <w:t>Latin America MLS may operate WhatsApp or partner networks for brokers, property managers, rental operators, and hospitality businesses. These networks help with referrals, support, platform feedback, and cross-border collaboration.</w:t>
      </w:r>
    </w:p>
    <w:p>
      <w:pPr>
        <w:spacing w:after="100" w:line="252" w:lineRule="auto"/>
      </w:pPr>
      <w:r>
        <w:t>Participation rules may vary by country and account type.</w:t>
      </w:r>
    </w:p>
    <w:p>
      <w:r>
        <w:br w:type="page"/>
      </w:r>
    </w:p>
    <w:p>
      <w:pPr>
        <w:pStyle w:val="Heading1"/>
      </w:pPr>
      <w:r>
        <w:t>18 · Roadmap and What Comes Next</w:t>
      </w:r>
    </w:p>
    <w:p>
      <w:pPr>
        <w:pStyle w:val="Heading2"/>
      </w:pPr>
      <w:r>
        <w:t>Now live and expanding</w:t>
      </w:r>
    </w:p>
    <w:p>
      <w:pPr>
        <w:spacing w:after="100" w:line="252" w:lineRule="auto"/>
      </w:pPr>
      <w:r>
        <w:t>The platform is evolving from a real estate listing network into a broader destination marketplace for staying, renting, buying, investing, and relocating across Latin America.</w:t>
      </w:r>
    </w:p>
    <w:p>
      <w:pPr>
        <w:spacing w:after="100" w:line="252" w:lineRule="auto"/>
      </w:pPr>
      <w:r>
        <w:t>Hotels &amp; Resorts is a new vertical designed to increase consumer traffic, expand recurring revenue opportunities, and strengthen the platform for all listing partners.</w:t>
      </w:r>
    </w:p>
    <w:p>
      <w:pPr>
        <w:pStyle w:val="Heading2"/>
      </w:pPr>
      <w:r>
        <w:t>Future improvements</w:t>
      </w:r>
    </w:p>
    <w:p>
      <w:pPr>
        <w:spacing w:after="100" w:line="252" w:lineRule="auto"/>
      </w:pPr>
      <w:r>
        <w:t>Future improvements may include stronger analytics dashboards, better listing performance reports, saved searches, buyer alerts, improved media galleries, country-specific guides, and additional tools requested by active listing partners.</w:t>
      </w:r>
    </w:p>
    <w:p>
      <w:pPr>
        <w:spacing w:after="100" w:line="252" w:lineRule="auto"/>
      </w:pPr>
      <w:r>
        <w:t>We prioritize features that help real partners get visibility, inquiries, direct contact, and revenue.</w:t>
      </w:r>
    </w:p>
    <w:p>
      <w:r>
        <w:br w:type="page"/>
      </w:r>
    </w:p>
    <w:p>
      <w:pPr>
        <w:pStyle w:val="Heading1"/>
      </w:pPr>
      <w:r>
        <w:t>19 · Quick Reference</w:t>
      </w:r>
    </w:p>
    <w:p>
      <w:pPr>
        <w:pStyle w:val="Heading2"/>
      </w:pPr>
      <w:r>
        <w:t>Which dashboard should I use?</w:t>
      </w:r>
    </w:p>
    <w:p>
      <w:pPr>
        <w:spacing w:after="100" w:line="252" w:lineRule="auto"/>
      </w:pPr>
      <w:r>
        <w:t>For sale property: use For-Sale Listings.</w:t>
      </w:r>
    </w:p>
    <w:p>
      <w:pPr>
        <w:spacing w:after="100" w:line="252" w:lineRule="auto"/>
      </w:pPr>
      <w:r>
        <w:t>Long-term or vacation rental: use Rentals.</w:t>
      </w:r>
    </w:p>
    <w:p>
      <w:pPr>
        <w:spacing w:after="100" w:line="252" w:lineRule="auto"/>
      </w:pPr>
      <w:r>
        <w:t>Hotel, resort, eco-lodge, retreat center, surf camp, hostel, bed and breakfast, or lodging business: use Hotels &amp; Resorts.</w:t>
      </w:r>
    </w:p>
    <w:p>
      <w:pPr>
        <w:spacing w:after="100" w:line="252" w:lineRule="auto"/>
      </w:pPr>
      <w:r>
        <w:t>Account, billing, password, and company details: use Account.</w:t>
      </w:r>
    </w:p>
    <w:p>
      <w:pPr>
        <w:pStyle w:val="Heading2"/>
      </w:pPr>
      <w:r>
        <w:t>Hotel listing checklist</w:t>
      </w:r>
    </w:p>
    <w:p>
      <w:pPr>
        <w:spacing w:after="100" w:line="252" w:lineRule="auto"/>
      </w:pPr>
      <w:r>
        <w:t>Business type and name</w:t>
      </w:r>
    </w:p>
    <w:p>
      <w:pPr>
        <w:spacing w:after="100" w:line="252" w:lineRule="auto"/>
      </w:pPr>
      <w:r>
        <w:t>City and province</w:t>
      </w:r>
    </w:p>
    <w:p>
      <w:pPr>
        <w:spacing w:after="100" w:line="252" w:lineRule="auto"/>
      </w:pPr>
      <w:r>
        <w:t>Description and tagline</w:t>
      </w:r>
    </w:p>
    <w:p>
      <w:pPr>
        <w:spacing w:after="100" w:line="252" w:lineRule="auto"/>
      </w:pPr>
      <w:r>
        <w:t>Starting nightly rate and total rooms</w:t>
      </w:r>
    </w:p>
    <w:p>
      <w:pPr>
        <w:spacing w:after="100" w:line="252" w:lineRule="auto"/>
      </w:pPr>
      <w:r>
        <w:t>At least one direct contact method</w:t>
      </w:r>
    </w:p>
    <w:p>
      <w:pPr>
        <w:spacing w:after="100" w:line="252" w:lineRule="auto"/>
      </w:pPr>
      <w:r>
        <w:t>Main photo gallery</w:t>
      </w:r>
    </w:p>
    <w:p>
      <w:pPr>
        <w:spacing w:after="100" w:line="252" w:lineRule="auto"/>
      </w:pPr>
      <w:r>
        <w:t>Room and accommodation types where applicable</w:t>
      </w:r>
    </w:p>
    <w:p>
      <w:pPr>
        <w:spacing w:after="100" w:line="252" w:lineRule="auto"/>
      </w:pPr>
      <w:r>
        <w:t>Room-specific photos where applicable</w:t>
      </w:r>
    </w:p>
    <w:p>
      <w:pPr>
        <w:spacing w:after="100" w:line="252" w:lineRule="auto"/>
      </w:pPr>
      <w:r>
        <w:t>Property video link if available</w:t>
      </w:r>
    </w:p>
    <w:p>
      <w:pPr>
        <w:spacing w:after="100" w:line="252" w:lineRule="auto"/>
      </w:pPr>
      <w:r>
        <w:t>Amenities, location notes, and policies</w:t>
      </w:r>
    </w:p>
    <w:p>
      <w:pPr>
        <w:pStyle w:val="Heading2"/>
      </w:pPr>
      <w:r>
        <w:t>Final reminder</w:t>
      </w:r>
    </w:p>
    <w:p>
      <w:pPr>
        <w:spacing w:after="100" w:line="252" w:lineRule="auto"/>
      </w:pPr>
      <w:r>
        <w:t>Latin America MLS helps people discover where to stay, rent, buy, invest, and relocate. The stronger your listing content, photos, direct contact information, and responsiveness, the better your results are likely to be.</w:t>
      </w:r>
    </w:p>
    <w:p>
      <w:pPr>
        <w:jc w:val="center"/>
      </w:pPr>
      <w:r>
        <w:rPr>
          <w:b/>
          <w:sz w:val="32"/>
        </w:rPr>
        <w:t>Welcome to the network. / Bienvenido a la red.</w:t>
      </w:r>
    </w:p>
    <w:sectPr w:rsidR="00FC693F" w:rsidRPr="0006063C" w:rsidSect="00034616">
      <w:headerReference w:type="default" r:id="rId9"/>
      <w:footerReference w:type="default" r:id="rId10"/>
      <w:pgSz w:w="12240" w:h="15840"/>
      <w:pgMar w:top="893" w:right="979" w:bottom="835" w:left="9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r>
    <w:r>
      <w:rPr>
        <w:sz w:val="16"/>
      </w:rPr>
      <w:t xml:space="preserve">Latin America MLS Listing Partner Handbook | Page </w:t>
    </w:r>
    <w:r>
      <w:rPr>
        <w:sz w:val="16"/>
      </w:rPr>
      <w:fldChar w:fldCharType="begin"/>
      <w:instrText xml:space="preserve">PAGE</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ptos" w:hAnsi="Aptos"/>
        <w:color w:val="5A5A5A"/>
        <w:sz w:val="16"/>
      </w:rPr>
      <w:t>Latin America MLS Listing Partner Handbook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073C44"/>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A06E2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b/>
      <w:bCs/>
      <w:color w:val="073C4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